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1683" w14:textId="018A0BD2" w:rsidR="00F40ACA" w:rsidRPr="001F41BE" w:rsidRDefault="00F40ACA" w:rsidP="00F40ACA">
      <w:pPr>
        <w:jc w:val="both"/>
        <w:rPr>
          <w:b/>
          <w:bCs/>
        </w:rPr>
      </w:pPr>
      <w:bookmarkStart w:id="0" w:name="_GoBack"/>
      <w:bookmarkEnd w:id="0"/>
      <w:r w:rsidRPr="001F41BE">
        <w:rPr>
          <w:b/>
          <w:bCs/>
        </w:rPr>
        <w:t xml:space="preserve">Etap 1 </w:t>
      </w:r>
    </w:p>
    <w:p w14:paraId="7A9B9850" w14:textId="04F18B0D" w:rsidR="009A4462" w:rsidRDefault="00F40ACA" w:rsidP="00F40ACA">
      <w:pPr>
        <w:jc w:val="both"/>
      </w:pPr>
      <w:r w:rsidRPr="00F40ACA">
        <w:t>Wypełnij fiszkę zgłoszeniową na stronie internetowej projektu lub operatora.</w:t>
      </w:r>
    </w:p>
    <w:p w14:paraId="06D9B6D6" w14:textId="73CB2428" w:rsidR="00F40ACA" w:rsidRPr="00B37872" w:rsidRDefault="00F40ACA" w:rsidP="00F40ACA">
      <w:pPr>
        <w:jc w:val="both"/>
        <w:rPr>
          <w:b/>
          <w:bCs/>
        </w:rPr>
      </w:pPr>
      <w:r w:rsidRPr="00B37872">
        <w:rPr>
          <w:b/>
          <w:bCs/>
        </w:rPr>
        <w:t>Wzór w załączniku</w:t>
      </w:r>
    </w:p>
    <w:p w14:paraId="112F22CF" w14:textId="69B37E7B" w:rsidR="00F40ACA" w:rsidRDefault="00F40ACA" w:rsidP="00F40ACA">
      <w:pPr>
        <w:jc w:val="both"/>
      </w:pPr>
      <w:r w:rsidRPr="00B37872">
        <w:rPr>
          <w:b/>
          <w:bCs/>
        </w:rPr>
        <w:t>Obowiązkowo uzupełniamy</w:t>
      </w:r>
      <w:r>
        <w:t xml:space="preserve"> pkt. 1,2,3,4,5,6,7</w:t>
      </w:r>
      <w:r w:rsidR="00B37872">
        <w:t>,</w:t>
      </w:r>
      <w:r>
        <w:t>8 ,9</w:t>
      </w:r>
      <w:r w:rsidR="0041025B">
        <w:t xml:space="preserve"> (odp. 9 TAK)</w:t>
      </w:r>
      <w:r>
        <w:t xml:space="preserve"> </w:t>
      </w:r>
    </w:p>
    <w:p w14:paraId="026E4523" w14:textId="21D691AD" w:rsidR="00B37872" w:rsidRDefault="00F40ACA" w:rsidP="00F40ACA">
      <w:pPr>
        <w:jc w:val="both"/>
      </w:pPr>
      <w:r w:rsidRPr="00B37872">
        <w:rPr>
          <w:b/>
          <w:bCs/>
        </w:rPr>
        <w:t>Wariantowo</w:t>
      </w:r>
      <w:r>
        <w:t xml:space="preserve"> </w:t>
      </w:r>
      <w:r w:rsidR="00B37872" w:rsidRPr="00B37872">
        <w:rPr>
          <w:b/>
          <w:bCs/>
        </w:rPr>
        <w:t xml:space="preserve">uzupełniamy </w:t>
      </w:r>
      <w:r>
        <w:t>pkt</w:t>
      </w:r>
      <w:r w:rsidR="00B37872">
        <w:t>.</w:t>
      </w:r>
      <w:r>
        <w:t xml:space="preserve"> od </w:t>
      </w:r>
      <w:r w:rsidR="00B37872">
        <w:t xml:space="preserve">10, </w:t>
      </w:r>
      <w:r>
        <w:t>11- 1</w:t>
      </w:r>
      <w:r w:rsidR="0041025B">
        <w:t>7</w:t>
      </w:r>
      <w:r>
        <w:t xml:space="preserve"> w zależności od posiadanych dokumentów </w:t>
      </w:r>
    </w:p>
    <w:p w14:paraId="2724CF08" w14:textId="312719C2" w:rsidR="00F40ACA" w:rsidRDefault="00B37872" w:rsidP="00F40ACA">
      <w:pPr>
        <w:jc w:val="both"/>
      </w:pPr>
      <w:r>
        <w:t>Z</w:t>
      </w:r>
      <w:r w:rsidRPr="00B37872">
        <w:t>aznaczenie odpowiedzi „tak” w pytaniach 11-1</w:t>
      </w:r>
      <w:r w:rsidR="00E5658A">
        <w:t>7</w:t>
      </w:r>
      <w:r w:rsidRPr="00B37872">
        <w:t xml:space="preserve"> wiąże się z koniecznością dostarczenia na etapie składania formularza zgłoszeniowego odpowiedniego dokumentu potwierdzającego dany status.</w:t>
      </w:r>
    </w:p>
    <w:p w14:paraId="23036841" w14:textId="4E27563C" w:rsidR="00B37872" w:rsidRDefault="009D6456" w:rsidP="00F40ACA">
      <w:pPr>
        <w:jc w:val="both"/>
      </w:pPr>
      <w:r w:rsidRPr="004853B2">
        <w:rPr>
          <w:b/>
          <w:bCs/>
          <w:highlight w:val="yellow"/>
        </w:rPr>
        <w:t>Z</w:t>
      </w:r>
      <w:r w:rsidR="00B37872" w:rsidRPr="004853B2">
        <w:rPr>
          <w:b/>
          <w:bCs/>
          <w:highlight w:val="yellow"/>
        </w:rPr>
        <w:t>aznaczamy</w:t>
      </w:r>
      <w:r w:rsidR="00B37872" w:rsidRPr="004853B2">
        <w:rPr>
          <w:highlight w:val="yellow"/>
        </w:rPr>
        <w:t xml:space="preserve"> pkt. 1</w:t>
      </w:r>
      <w:r w:rsidR="00E5658A" w:rsidRPr="004853B2">
        <w:rPr>
          <w:highlight w:val="yellow"/>
        </w:rPr>
        <w:t>8</w:t>
      </w:r>
    </w:p>
    <w:p w14:paraId="0D8AE9EE" w14:textId="43D183B2" w:rsidR="009D6456" w:rsidRDefault="009D6456" w:rsidP="00F40ACA">
      <w:pPr>
        <w:jc w:val="both"/>
      </w:pPr>
      <w:r w:rsidRPr="009D6456">
        <w:rPr>
          <w:b/>
          <w:bCs/>
        </w:rPr>
        <w:t>Nie zaznaczamy</w:t>
      </w:r>
      <w:r w:rsidRPr="009D6456">
        <w:t xml:space="preserve"> pkt. 1</w:t>
      </w:r>
      <w:r w:rsidR="00E5658A">
        <w:t>9</w:t>
      </w:r>
    </w:p>
    <w:p w14:paraId="7C3DDFD5" w14:textId="0F55F1C4" w:rsidR="009D6456" w:rsidRPr="009D6456" w:rsidRDefault="009D6456" w:rsidP="00F40ACA">
      <w:pPr>
        <w:jc w:val="both"/>
        <w:rPr>
          <w:b/>
          <w:bCs/>
          <w:i/>
          <w:iCs/>
        </w:rPr>
      </w:pPr>
      <w:r w:rsidRPr="009D6456">
        <w:rPr>
          <w:b/>
          <w:bCs/>
          <w:i/>
          <w:iCs/>
        </w:rPr>
        <w:t>lub drugi wariant</w:t>
      </w:r>
    </w:p>
    <w:p w14:paraId="453FC3C5" w14:textId="3FF63613" w:rsidR="009D6456" w:rsidRDefault="009D6456" w:rsidP="009D6456">
      <w:pPr>
        <w:jc w:val="both"/>
      </w:pPr>
      <w:r w:rsidRPr="009D6456">
        <w:rPr>
          <w:b/>
          <w:bCs/>
        </w:rPr>
        <w:t>Nie zaznaczamy</w:t>
      </w:r>
      <w:r>
        <w:t xml:space="preserve"> pkt. </w:t>
      </w:r>
      <w:r w:rsidR="004853B2">
        <w:t>18</w:t>
      </w:r>
      <w:r>
        <w:t>-1</w:t>
      </w:r>
      <w:r w:rsidR="004853B2">
        <w:t>9</w:t>
      </w:r>
    </w:p>
    <w:p w14:paraId="0EF88AF0" w14:textId="5B86AA96" w:rsidR="00F40ACA" w:rsidRDefault="00B37872" w:rsidP="00F40ACA">
      <w:pPr>
        <w:jc w:val="both"/>
      </w:pPr>
      <w:r w:rsidRPr="00B37872">
        <w:rPr>
          <w:b/>
          <w:bCs/>
        </w:rPr>
        <w:t>O</w:t>
      </w:r>
      <w:r w:rsidR="00F40ACA" w:rsidRPr="00B37872">
        <w:rPr>
          <w:b/>
          <w:bCs/>
        </w:rPr>
        <w:t>bowiązkowo</w:t>
      </w:r>
      <w:r>
        <w:t xml:space="preserve"> </w:t>
      </w:r>
      <w:r w:rsidRPr="00B37872">
        <w:rPr>
          <w:b/>
          <w:bCs/>
        </w:rPr>
        <w:t>zaznaczamy</w:t>
      </w:r>
      <w:r w:rsidR="00F40ACA" w:rsidRPr="00B37872">
        <w:rPr>
          <w:b/>
          <w:bCs/>
        </w:rPr>
        <w:t xml:space="preserve"> </w:t>
      </w:r>
      <w:r w:rsidR="00F40ACA">
        <w:t>pkt</w:t>
      </w:r>
      <w:r>
        <w:t>.</w:t>
      </w:r>
      <w:r w:rsidR="00F40ACA">
        <w:t xml:space="preserve"> </w:t>
      </w:r>
      <w:r w:rsidR="00E5658A">
        <w:t>20</w:t>
      </w:r>
      <w:r w:rsidR="00F40ACA">
        <w:t xml:space="preserve"> oświadczenia </w:t>
      </w:r>
    </w:p>
    <w:p w14:paraId="51B14A77" w14:textId="77777777" w:rsidR="001F41BE" w:rsidRDefault="001F41BE" w:rsidP="00F40ACA">
      <w:pPr>
        <w:jc w:val="both"/>
      </w:pPr>
    </w:p>
    <w:p w14:paraId="4487E8BB" w14:textId="2BC90C39" w:rsidR="001F41BE" w:rsidRDefault="001F41BE" w:rsidP="00F40ACA">
      <w:pPr>
        <w:jc w:val="both"/>
      </w:pPr>
      <w:r>
        <w:t>Link do fiszki</w:t>
      </w:r>
    </w:p>
    <w:p w14:paraId="4934306B" w14:textId="32EB9FA5" w:rsidR="001F41BE" w:rsidRDefault="00551F20" w:rsidP="00F40ACA">
      <w:pPr>
        <w:jc w:val="both"/>
      </w:pPr>
      <w:hyperlink r:id="rId6" w:history="1">
        <w:r w:rsidR="0041025B" w:rsidRPr="005A705F">
          <w:rPr>
            <w:rStyle w:val="Hipercze"/>
          </w:rPr>
          <w:t>https://psf.wst.pl/dokumenty-projektowe/</w:t>
        </w:r>
      </w:hyperlink>
    </w:p>
    <w:p w14:paraId="020C9FCB" w14:textId="77777777" w:rsidR="0041025B" w:rsidRDefault="0041025B" w:rsidP="00F40ACA">
      <w:pPr>
        <w:jc w:val="both"/>
      </w:pPr>
    </w:p>
    <w:p w14:paraId="6810F685" w14:textId="7B5D6AAA" w:rsidR="00F40ACA" w:rsidRPr="001F41BE" w:rsidRDefault="00F40ACA" w:rsidP="00F40ACA">
      <w:pPr>
        <w:jc w:val="both"/>
        <w:rPr>
          <w:b/>
          <w:bCs/>
        </w:rPr>
      </w:pPr>
      <w:r w:rsidRPr="001F41BE">
        <w:rPr>
          <w:b/>
          <w:bCs/>
        </w:rPr>
        <w:t xml:space="preserve">Etap 2 </w:t>
      </w:r>
    </w:p>
    <w:p w14:paraId="2DA9C97F" w14:textId="527D5D1B" w:rsidR="00F40ACA" w:rsidRDefault="00F40ACA" w:rsidP="00F40ACA">
      <w:pPr>
        <w:jc w:val="both"/>
      </w:pPr>
      <w:r>
        <w:t>Zamień fiszkę na plik w formacie PDF</w:t>
      </w:r>
    </w:p>
    <w:p w14:paraId="2874BB6F" w14:textId="77777777" w:rsidR="00F40ACA" w:rsidRPr="00A826FB" w:rsidRDefault="00F40ACA" w:rsidP="00F40ACA">
      <w:pPr>
        <w:jc w:val="both"/>
        <w:rPr>
          <w:b/>
          <w:bCs/>
        </w:rPr>
      </w:pPr>
    </w:p>
    <w:p w14:paraId="7B6CF262" w14:textId="66833461" w:rsidR="00F40ACA" w:rsidRPr="00A826FB" w:rsidRDefault="00F40ACA" w:rsidP="00F40ACA">
      <w:pPr>
        <w:jc w:val="both"/>
        <w:rPr>
          <w:b/>
          <w:bCs/>
        </w:rPr>
      </w:pPr>
      <w:r w:rsidRPr="00A826FB">
        <w:rPr>
          <w:b/>
          <w:bCs/>
        </w:rPr>
        <w:t>Etap 3</w:t>
      </w:r>
    </w:p>
    <w:p w14:paraId="496BB883" w14:textId="77777777" w:rsidR="00F40ACA" w:rsidRDefault="00F40ACA" w:rsidP="00F40ACA">
      <w:pPr>
        <w:jc w:val="both"/>
      </w:pPr>
      <w:r>
        <w:t xml:space="preserve">Podpisz fiszkę elektronicznie </w:t>
      </w:r>
    </w:p>
    <w:p w14:paraId="7CD6C3DF" w14:textId="77777777" w:rsidR="001F41BE" w:rsidRDefault="001F41BE" w:rsidP="00F40ACA">
      <w:pPr>
        <w:jc w:val="both"/>
      </w:pPr>
    </w:p>
    <w:p w14:paraId="3C51E8B7" w14:textId="1E5BE8AD" w:rsidR="001F41BE" w:rsidRDefault="001F41BE" w:rsidP="00F40ACA">
      <w:pPr>
        <w:jc w:val="both"/>
      </w:pPr>
      <w:r>
        <w:t>Link do podpisania PDF profilem zaufanym</w:t>
      </w:r>
    </w:p>
    <w:p w14:paraId="4D8CE5C3" w14:textId="6D78D72A" w:rsidR="00F40ACA" w:rsidRDefault="00551F20" w:rsidP="00F40ACA">
      <w:pPr>
        <w:jc w:val="both"/>
      </w:pPr>
      <w:hyperlink r:id="rId7" w:history="1">
        <w:r w:rsidR="001F41BE" w:rsidRPr="00310F09">
          <w:rPr>
            <w:rStyle w:val="Hipercze"/>
          </w:rPr>
          <w:t>https://www.gov.pl/web/gov/podpisz-dokument-elektronicznie-wykorzystaj-podpis-zaufany</w:t>
        </w:r>
      </w:hyperlink>
    </w:p>
    <w:p w14:paraId="3C4EB434" w14:textId="77777777" w:rsidR="001F41BE" w:rsidRPr="001F41BE" w:rsidRDefault="001F41BE" w:rsidP="00F40ACA">
      <w:pPr>
        <w:jc w:val="both"/>
        <w:rPr>
          <w:b/>
          <w:bCs/>
        </w:rPr>
      </w:pPr>
    </w:p>
    <w:p w14:paraId="3B07E69C" w14:textId="352D131E" w:rsidR="00F40ACA" w:rsidRPr="001F41BE" w:rsidRDefault="00F40ACA" w:rsidP="00F40ACA">
      <w:pPr>
        <w:jc w:val="both"/>
        <w:rPr>
          <w:b/>
          <w:bCs/>
        </w:rPr>
      </w:pPr>
      <w:r w:rsidRPr="001F41BE">
        <w:rPr>
          <w:b/>
          <w:bCs/>
        </w:rPr>
        <w:t>Etap 4</w:t>
      </w:r>
    </w:p>
    <w:p w14:paraId="6A9CAEA9" w14:textId="1FEE6C8F" w:rsidR="00B37872" w:rsidRDefault="00F40ACA" w:rsidP="00F40ACA">
      <w:pPr>
        <w:jc w:val="both"/>
        <w:rPr>
          <w:b/>
          <w:bCs/>
        </w:rPr>
      </w:pPr>
      <w:r>
        <w:t xml:space="preserve">Wysłanie mailem do operatora w trakcie prowadzonego przez niego naboru, czyli </w:t>
      </w:r>
      <w:r w:rsidRPr="009D6456">
        <w:rPr>
          <w:b/>
          <w:bCs/>
          <w:highlight w:val="yellow"/>
        </w:rPr>
        <w:t xml:space="preserve">od </w:t>
      </w:r>
      <w:r w:rsidR="009D6456" w:rsidRPr="009D6456">
        <w:rPr>
          <w:b/>
          <w:bCs/>
          <w:highlight w:val="yellow"/>
        </w:rPr>
        <w:t>14</w:t>
      </w:r>
      <w:r w:rsidRPr="009D6456">
        <w:rPr>
          <w:b/>
          <w:bCs/>
          <w:highlight w:val="yellow"/>
        </w:rPr>
        <w:t>.</w:t>
      </w:r>
      <w:r w:rsidR="009D6456" w:rsidRPr="009D6456">
        <w:rPr>
          <w:b/>
          <w:bCs/>
          <w:highlight w:val="yellow"/>
        </w:rPr>
        <w:t>10</w:t>
      </w:r>
      <w:r w:rsidRPr="009D6456">
        <w:rPr>
          <w:b/>
          <w:bCs/>
          <w:highlight w:val="yellow"/>
        </w:rPr>
        <w:t xml:space="preserve"> do </w:t>
      </w:r>
      <w:r w:rsidR="009D6456" w:rsidRPr="009D6456">
        <w:rPr>
          <w:b/>
          <w:bCs/>
          <w:highlight w:val="yellow"/>
        </w:rPr>
        <w:t>18.10</w:t>
      </w:r>
      <w:r w:rsidRPr="009D6456">
        <w:rPr>
          <w:b/>
          <w:bCs/>
          <w:highlight w:val="yellow"/>
        </w:rPr>
        <w:t>. 2024</w:t>
      </w:r>
    </w:p>
    <w:p w14:paraId="6BAFADC6" w14:textId="005751F6" w:rsidR="00A826FB" w:rsidRDefault="00B37872" w:rsidP="00F40ACA">
      <w:pPr>
        <w:jc w:val="both"/>
        <w:rPr>
          <w:b/>
          <w:bCs/>
        </w:rPr>
      </w:pPr>
      <w:r w:rsidRPr="00B37872">
        <w:t>Mail operatora:</w:t>
      </w:r>
      <w:r w:rsidRPr="00B37872">
        <w:rPr>
          <w:b/>
          <w:bCs/>
        </w:rPr>
        <w:t xml:space="preserve"> nabor1@wst</w:t>
      </w:r>
      <w:r w:rsidR="00E5658A">
        <w:rPr>
          <w:b/>
          <w:bCs/>
        </w:rPr>
        <w:t>.pl</w:t>
      </w:r>
    </w:p>
    <w:p w14:paraId="7CF88838" w14:textId="77777777" w:rsidR="00B37872" w:rsidRPr="00F40ACA" w:rsidRDefault="00B37872" w:rsidP="00F40ACA">
      <w:pPr>
        <w:jc w:val="both"/>
        <w:rPr>
          <w:b/>
          <w:bCs/>
        </w:rPr>
      </w:pPr>
    </w:p>
    <w:p w14:paraId="31C19783" w14:textId="69E6ABCE" w:rsidR="00A826FB" w:rsidRDefault="00A826FB" w:rsidP="00A826FB">
      <w:pPr>
        <w:jc w:val="both"/>
      </w:pPr>
      <w:r>
        <w:rPr>
          <w:b/>
          <w:bCs/>
        </w:rPr>
        <w:t xml:space="preserve">Maile uczestnika </w:t>
      </w:r>
      <w:r w:rsidR="00B37872">
        <w:rPr>
          <w:b/>
          <w:bCs/>
        </w:rPr>
        <w:t xml:space="preserve">musi być </w:t>
      </w:r>
      <w:r>
        <w:rPr>
          <w:b/>
          <w:bCs/>
        </w:rPr>
        <w:t xml:space="preserve">takie same w fiszce i w wysyłce </w:t>
      </w:r>
      <w:r w:rsidR="00B37872">
        <w:rPr>
          <w:b/>
          <w:bCs/>
        </w:rPr>
        <w:t>f</w:t>
      </w:r>
      <w:r>
        <w:rPr>
          <w:b/>
          <w:bCs/>
        </w:rPr>
        <w:t>iszki.</w:t>
      </w:r>
    </w:p>
    <w:p w14:paraId="0B45D5C1" w14:textId="0082C950" w:rsidR="00F40ACA" w:rsidRDefault="00F40ACA" w:rsidP="00F40ACA">
      <w:pPr>
        <w:jc w:val="both"/>
        <w:rPr>
          <w:b/>
          <w:bCs/>
        </w:rPr>
      </w:pPr>
      <w:r w:rsidRPr="00F40ACA">
        <w:rPr>
          <w:i/>
          <w:iCs/>
        </w:rPr>
        <w:lastRenderedPageBreak/>
        <w:t xml:space="preserve">Fiszka składana jest do operatora wyłącznie w trakcie trwania naboru oraz </w:t>
      </w:r>
      <w:r w:rsidRPr="001F41BE">
        <w:rPr>
          <w:b/>
          <w:bCs/>
        </w:rPr>
        <w:t>wyłącznie za pośrednictwem poczty elektronicznej z adresu e-mail osoby zainteresowanej udziałem w projekcie</w:t>
      </w:r>
      <w:r w:rsidRPr="00F40ACA">
        <w:rPr>
          <w:i/>
          <w:iCs/>
        </w:rPr>
        <w:t xml:space="preserve"> na</w:t>
      </w:r>
      <w:r>
        <w:t xml:space="preserve"> adres e-mail operatora: </w:t>
      </w:r>
      <w:r w:rsidRPr="00F40ACA">
        <w:rPr>
          <w:b/>
          <w:bCs/>
        </w:rPr>
        <w:t>nabor1@wst.</w:t>
      </w:r>
      <w:r w:rsidR="00E5658A">
        <w:rPr>
          <w:b/>
          <w:bCs/>
        </w:rPr>
        <w:t>pl</w:t>
      </w:r>
    </w:p>
    <w:p w14:paraId="371BE9D1" w14:textId="77777777" w:rsidR="00F40ACA" w:rsidRDefault="00F40ACA" w:rsidP="00F40ACA">
      <w:pPr>
        <w:jc w:val="both"/>
      </w:pPr>
    </w:p>
    <w:p w14:paraId="7C55B6FA" w14:textId="7E37CF28" w:rsidR="00F40ACA" w:rsidRPr="001F41BE" w:rsidRDefault="00F40ACA" w:rsidP="00F40ACA">
      <w:pPr>
        <w:jc w:val="both"/>
        <w:rPr>
          <w:b/>
          <w:bCs/>
        </w:rPr>
      </w:pPr>
      <w:r w:rsidRPr="001F41BE">
        <w:rPr>
          <w:b/>
          <w:bCs/>
        </w:rPr>
        <w:t xml:space="preserve">Etap 5 </w:t>
      </w:r>
    </w:p>
    <w:p w14:paraId="01F1C4D7" w14:textId="513D75D8" w:rsidR="00F40ACA" w:rsidRPr="009D6456" w:rsidRDefault="00F40ACA" w:rsidP="00F40ACA">
      <w:pPr>
        <w:jc w:val="both"/>
        <w:rPr>
          <w:b/>
          <w:bCs/>
        </w:rPr>
      </w:pPr>
      <w:r w:rsidRPr="00F40ACA">
        <w:t>Lista rankingowa jest tworzona na podstawie liczby punktów uzyskanych przez osoby zainteresowane udziałem w projekcie.</w:t>
      </w:r>
      <w:r>
        <w:t xml:space="preserve"> Lista po</w:t>
      </w:r>
      <w:r w:rsidRPr="00F40ACA">
        <w:t xml:space="preserve"> 3 dni</w:t>
      </w:r>
      <w:r>
        <w:t>ach</w:t>
      </w:r>
      <w:r w:rsidRPr="00F40ACA">
        <w:t xml:space="preserve"> licząc od dnia następnego po zakończeniu naboru</w:t>
      </w:r>
      <w:r>
        <w:t xml:space="preserve">, czyli </w:t>
      </w:r>
      <w:r w:rsidR="009D6456">
        <w:br/>
      </w:r>
      <w:r w:rsidR="009D6456" w:rsidRPr="009D6456">
        <w:rPr>
          <w:b/>
          <w:bCs/>
          <w:highlight w:val="yellow"/>
        </w:rPr>
        <w:t xml:space="preserve">do </w:t>
      </w:r>
      <w:r w:rsidRPr="009D6456">
        <w:rPr>
          <w:b/>
          <w:bCs/>
          <w:highlight w:val="yellow"/>
        </w:rPr>
        <w:t>2</w:t>
      </w:r>
      <w:r w:rsidR="009D6456" w:rsidRPr="009D6456">
        <w:rPr>
          <w:b/>
          <w:bCs/>
          <w:highlight w:val="yellow"/>
        </w:rPr>
        <w:t>3</w:t>
      </w:r>
      <w:r w:rsidRPr="009D6456">
        <w:rPr>
          <w:b/>
          <w:bCs/>
          <w:highlight w:val="yellow"/>
        </w:rPr>
        <w:t>.10.2024</w:t>
      </w:r>
      <w:r w:rsidRPr="009D6456">
        <w:rPr>
          <w:b/>
          <w:bCs/>
        </w:rPr>
        <w:t xml:space="preserve"> </w:t>
      </w:r>
    </w:p>
    <w:p w14:paraId="0DC09199" w14:textId="1E07E609" w:rsidR="00A826FB" w:rsidRDefault="00A826FB" w:rsidP="00F40ACA">
      <w:pPr>
        <w:jc w:val="both"/>
      </w:pPr>
      <w:r>
        <w:t>Link do listy rankingowej</w:t>
      </w:r>
    </w:p>
    <w:p w14:paraId="0D49AC93" w14:textId="7D4218FA" w:rsidR="00A826FB" w:rsidRDefault="00551F20" w:rsidP="00F40ACA">
      <w:pPr>
        <w:jc w:val="both"/>
      </w:pPr>
      <w:hyperlink r:id="rId8" w:history="1">
        <w:r w:rsidR="00A826FB" w:rsidRPr="00310F09">
          <w:rPr>
            <w:rStyle w:val="Hipercze"/>
          </w:rPr>
          <w:t>https://psf.wst.pl/dokumenty-projektowe/</w:t>
        </w:r>
      </w:hyperlink>
    </w:p>
    <w:p w14:paraId="09097C54" w14:textId="77777777" w:rsidR="00A826FB" w:rsidRDefault="00A826FB" w:rsidP="00F40ACA">
      <w:pPr>
        <w:jc w:val="both"/>
      </w:pPr>
    </w:p>
    <w:p w14:paraId="559F4DCE" w14:textId="050E7513" w:rsidR="00F40ACA" w:rsidRPr="00A826FB" w:rsidRDefault="00F40ACA" w:rsidP="00F40ACA">
      <w:pPr>
        <w:jc w:val="both"/>
        <w:rPr>
          <w:b/>
          <w:bCs/>
        </w:rPr>
      </w:pPr>
      <w:r w:rsidRPr="00A826FB">
        <w:rPr>
          <w:b/>
          <w:bCs/>
        </w:rPr>
        <w:t>Etap 6</w:t>
      </w:r>
    </w:p>
    <w:p w14:paraId="1BE43223" w14:textId="542A915F" w:rsidR="00F40ACA" w:rsidRDefault="00F40ACA" w:rsidP="00F40ACA">
      <w:pPr>
        <w:jc w:val="both"/>
      </w:pPr>
      <w:r w:rsidRPr="00F40ACA">
        <w:t xml:space="preserve">Osoby zakwalifikowane muszą złożyć u operatora dokumenty zgłoszeniowe w ciągu 7 dni licząc od dnia następnego po opublikowaniu listy, czyli </w:t>
      </w:r>
      <w:r w:rsidRPr="009D6456">
        <w:rPr>
          <w:b/>
          <w:bCs/>
          <w:highlight w:val="yellow"/>
        </w:rPr>
        <w:t xml:space="preserve">do </w:t>
      </w:r>
      <w:r w:rsidR="009D6456" w:rsidRPr="009D6456">
        <w:rPr>
          <w:b/>
          <w:bCs/>
          <w:highlight w:val="yellow"/>
        </w:rPr>
        <w:t>01.</w:t>
      </w:r>
      <w:r w:rsidRPr="009D6456">
        <w:rPr>
          <w:b/>
          <w:bCs/>
          <w:highlight w:val="yellow"/>
        </w:rPr>
        <w:t>1</w:t>
      </w:r>
      <w:r w:rsidR="009D6456" w:rsidRPr="009D6456">
        <w:rPr>
          <w:b/>
          <w:bCs/>
          <w:highlight w:val="yellow"/>
        </w:rPr>
        <w:t>1</w:t>
      </w:r>
      <w:r w:rsidRPr="009D6456">
        <w:rPr>
          <w:b/>
          <w:bCs/>
          <w:highlight w:val="yellow"/>
        </w:rPr>
        <w:t>.2024</w:t>
      </w:r>
      <w:r w:rsidR="009D6456" w:rsidRPr="009D6456">
        <w:rPr>
          <w:b/>
          <w:bCs/>
          <w:highlight w:val="yellow"/>
        </w:rPr>
        <w:t xml:space="preserve"> lub 04.11.2024</w:t>
      </w:r>
      <w:r w:rsidRPr="00F40ACA">
        <w:t>.</w:t>
      </w:r>
    </w:p>
    <w:p w14:paraId="61D39F64" w14:textId="77777777" w:rsidR="00A826FB" w:rsidRPr="00F40ACA" w:rsidRDefault="00A826FB" w:rsidP="00F40ACA">
      <w:pPr>
        <w:jc w:val="both"/>
      </w:pPr>
    </w:p>
    <w:p w14:paraId="254F7A7E" w14:textId="101BCC07" w:rsidR="00F40ACA" w:rsidRDefault="00A826FB" w:rsidP="00F40ACA">
      <w:pPr>
        <w:jc w:val="both"/>
      </w:pPr>
      <w:r w:rsidRPr="00A826FB">
        <w:t xml:space="preserve">Link do </w:t>
      </w:r>
      <w:r>
        <w:t>dokumentów</w:t>
      </w:r>
    </w:p>
    <w:p w14:paraId="5B965F7C" w14:textId="69ACE039" w:rsidR="00A826FB" w:rsidRDefault="00551F20" w:rsidP="00F40ACA">
      <w:pPr>
        <w:jc w:val="both"/>
      </w:pPr>
      <w:hyperlink r:id="rId9" w:history="1">
        <w:r w:rsidR="00A826FB" w:rsidRPr="00310F09">
          <w:rPr>
            <w:rStyle w:val="Hipercze"/>
          </w:rPr>
          <w:t>https://psf.wst.pl/dokumenty_zgloszeniowe/</w:t>
        </w:r>
      </w:hyperlink>
    </w:p>
    <w:p w14:paraId="5A6D11DF" w14:textId="77777777" w:rsidR="00A826FB" w:rsidRDefault="00A826FB" w:rsidP="00F40ACA">
      <w:pPr>
        <w:jc w:val="both"/>
      </w:pPr>
    </w:p>
    <w:p w14:paraId="6E831EBD" w14:textId="77777777" w:rsidR="00A826FB" w:rsidRDefault="00A826FB" w:rsidP="00F40ACA">
      <w:pPr>
        <w:jc w:val="both"/>
      </w:pPr>
    </w:p>
    <w:p w14:paraId="65F187E5" w14:textId="77777777" w:rsidR="00F40ACA" w:rsidRDefault="00F40ACA" w:rsidP="00F40ACA">
      <w:pPr>
        <w:jc w:val="both"/>
      </w:pPr>
    </w:p>
    <w:p w14:paraId="6BC966B8" w14:textId="77777777" w:rsidR="00F40ACA" w:rsidRDefault="00F40ACA" w:rsidP="00F40ACA">
      <w:pPr>
        <w:jc w:val="both"/>
      </w:pPr>
    </w:p>
    <w:p w14:paraId="79D895A3" w14:textId="77777777" w:rsidR="00F40ACA" w:rsidRDefault="00F40ACA" w:rsidP="00F40ACA">
      <w:pPr>
        <w:jc w:val="both"/>
      </w:pPr>
    </w:p>
    <w:sectPr w:rsidR="00F4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DE"/>
    <w:multiLevelType w:val="multilevel"/>
    <w:tmpl w:val="D86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CA"/>
    <w:rsid w:val="000D288B"/>
    <w:rsid w:val="001F41BE"/>
    <w:rsid w:val="0041025B"/>
    <w:rsid w:val="004853B2"/>
    <w:rsid w:val="00551F20"/>
    <w:rsid w:val="007017E8"/>
    <w:rsid w:val="009A4462"/>
    <w:rsid w:val="009D6456"/>
    <w:rsid w:val="00A826FB"/>
    <w:rsid w:val="00B37872"/>
    <w:rsid w:val="00C42E4A"/>
    <w:rsid w:val="00CB27E0"/>
    <w:rsid w:val="00D12D31"/>
    <w:rsid w:val="00E422C8"/>
    <w:rsid w:val="00E5658A"/>
    <w:rsid w:val="00F40ACA"/>
    <w:rsid w:val="00F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B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41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1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64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41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1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6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f.wst.pl/dokumenty-projektow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f.wst.pl/dokumenty-projektow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f.wst.pl/dokumenty_zgloszeni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Zielone kompetencje dla podregionu rybnickiego</dc:creator>
  <cp:lastModifiedBy>MA</cp:lastModifiedBy>
  <cp:revision>2</cp:revision>
  <dcterms:created xsi:type="dcterms:W3CDTF">2024-10-11T11:12:00Z</dcterms:created>
  <dcterms:modified xsi:type="dcterms:W3CDTF">2024-10-11T11:12:00Z</dcterms:modified>
</cp:coreProperties>
</file>